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58" w:rsidRDefault="00FA0158" w:rsidP="002C3264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  <w:r w:rsidRPr="002C3264">
        <w:rPr>
          <w:rFonts w:ascii="Helvetica" w:hAnsi="Helvetica" w:cs="Times New Roman"/>
          <w:b/>
          <w:sz w:val="24"/>
          <w:szCs w:val="24"/>
        </w:rPr>
        <w:t>Kalendar ispitnih rokova za</w:t>
      </w:r>
      <w:r w:rsidRPr="002C3264">
        <w:rPr>
          <w:rFonts w:ascii="Helvetica" w:hAnsi="Helvetica" w:cs="Times New Roman"/>
          <w:b/>
          <w:sz w:val="24"/>
          <w:szCs w:val="24"/>
        </w:rPr>
        <w:br/>
        <w:t>STUDIJ LOGOPEDIJE</w:t>
      </w:r>
      <w:r w:rsidRPr="002C3264">
        <w:rPr>
          <w:rFonts w:ascii="Helvetica" w:hAnsi="Helvetica" w:cs="Times New Roman"/>
          <w:b/>
          <w:sz w:val="24"/>
          <w:szCs w:val="24"/>
        </w:rPr>
        <w:br/>
        <w:t>u 2018./2019. akademskoj godini</w:t>
      </w:r>
    </w:p>
    <w:p w:rsidR="002C3264" w:rsidRPr="002C3264" w:rsidRDefault="002C3264" w:rsidP="002C3264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</w:p>
    <w:p w:rsidR="00B741A2" w:rsidRPr="002C3264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2C3264">
        <w:rPr>
          <w:rFonts w:ascii="Helvetica" w:hAnsi="Helvetica" w:cs="Times New Roman"/>
          <w:b/>
          <w:sz w:val="24"/>
          <w:szCs w:val="24"/>
        </w:rPr>
        <w:t>I</w:t>
      </w:r>
      <w:r w:rsidR="002C3264" w:rsidRPr="002C3264">
        <w:rPr>
          <w:rFonts w:ascii="Helvetica" w:hAnsi="Helvetica" w:cs="Times New Roman"/>
          <w:b/>
          <w:sz w:val="24"/>
          <w:szCs w:val="24"/>
        </w:rPr>
        <w:t>.</w:t>
      </w:r>
      <w:r w:rsidRPr="002C3264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pPr w:leftFromText="180" w:rightFromText="180" w:vertAnchor="text" w:tblpY="1"/>
        <w:tblOverlap w:val="never"/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1"/>
        <w:gridCol w:w="6675"/>
      </w:tblGrid>
      <w:tr w:rsidR="00FA0158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407D2E">
        <w:trPr>
          <w:trHeight w:val="330"/>
        </w:trPr>
        <w:tc>
          <w:tcPr>
            <w:tcW w:w="14326" w:type="dxa"/>
            <w:gridSpan w:val="2"/>
          </w:tcPr>
          <w:p w:rsidR="002C3264" w:rsidRPr="002C3264" w:rsidRDefault="00E36F6E" w:rsidP="002C3264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/>
                <w:sz w:val="24"/>
                <w:szCs w:val="24"/>
              </w:rPr>
              <w:t>S</w:t>
            </w:r>
            <w:r w:rsidR="002C3264" w:rsidRPr="002C3264">
              <w:rPr>
                <w:rFonts w:ascii="Helvetica" w:hAnsi="Helvetica"/>
                <w:b/>
                <w:sz w:val="24"/>
                <w:szCs w:val="24"/>
              </w:rPr>
              <w:t>emestar</w:t>
            </w:r>
          </w:p>
        </w:tc>
      </w:tr>
      <w:tr w:rsidR="00CF78D5" w:rsidRPr="002C3264" w:rsidTr="002C3264">
        <w:trPr>
          <w:trHeight w:val="664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Uvod u logopediju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</w:t>
            </w:r>
            <w:r w:rsidR="00393B1A">
              <w:rPr>
                <w:rFonts w:ascii="Helvetica" w:hAnsi="Helvetica"/>
                <w:sz w:val="24"/>
                <w:szCs w:val="24"/>
              </w:rPr>
              <w:t>. 1.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Razvojna psihologija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</w:t>
            </w:r>
            <w:r w:rsidR="00E36F6E">
              <w:rPr>
                <w:rFonts w:ascii="Helvetica" w:hAnsi="Helvetica"/>
                <w:sz w:val="24"/>
                <w:szCs w:val="24"/>
              </w:rPr>
              <w:t>1</w:t>
            </w:r>
            <w:r w:rsidRPr="002C3264">
              <w:rPr>
                <w:rFonts w:ascii="Helvetica" w:hAnsi="Helvetica"/>
                <w:sz w:val="24"/>
                <w:szCs w:val="24"/>
              </w:rPr>
              <w:t>:00</w:t>
            </w:r>
          </w:p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12. 2. u 1</w:t>
            </w:r>
            <w:r w:rsidR="00E36F6E">
              <w:rPr>
                <w:rFonts w:ascii="Helvetica" w:hAnsi="Helvetica"/>
                <w:sz w:val="24"/>
                <w:szCs w:val="24"/>
              </w:rPr>
              <w:t>1</w:t>
            </w:r>
            <w:r w:rsidRP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Hrvatski standardni jezik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4. 2.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u 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8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Osnove humane genetike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Anatomija i fiziologija čovjeka</w:t>
            </w:r>
          </w:p>
        </w:tc>
        <w:tc>
          <w:tcPr>
            <w:tcW w:w="6675" w:type="dxa"/>
          </w:tcPr>
          <w:p w:rsidR="00FA0158" w:rsidRPr="002C3264" w:rsidRDefault="002C3264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18. 2. u 13:</w:t>
            </w:r>
            <w:r>
              <w:rPr>
                <w:rFonts w:ascii="Helvetica" w:hAnsi="Helvetica"/>
                <w:sz w:val="24"/>
                <w:szCs w:val="24"/>
              </w:rPr>
              <w:t>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Njemački jezik I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11:00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11:00</w:t>
            </w:r>
          </w:p>
        </w:tc>
      </w:tr>
      <w:tr w:rsidR="00CF78D5" w:rsidRPr="002C3264" w:rsidTr="002C3264">
        <w:trPr>
          <w:trHeight w:val="516"/>
        </w:trPr>
        <w:tc>
          <w:tcPr>
            <w:tcW w:w="7651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  <w:bCs/>
              </w:rPr>
            </w:pPr>
            <w:r w:rsidRPr="002C3264">
              <w:rPr>
                <w:rFonts w:ascii="Helvetica" w:hAnsi="Helvetica"/>
                <w:bCs/>
              </w:rPr>
              <w:t>Engleski jezik I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31. 1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11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12:00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Informatika</w:t>
            </w:r>
          </w:p>
        </w:tc>
        <w:tc>
          <w:tcPr>
            <w:tcW w:w="6675" w:type="dxa"/>
          </w:tcPr>
          <w:p w:rsidR="00CF78D5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11:00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19. 2. u 11:00</w:t>
            </w:r>
          </w:p>
        </w:tc>
      </w:tr>
      <w:tr w:rsidR="00CF78D5" w:rsidRPr="002C3264" w:rsidTr="002C3264">
        <w:trPr>
          <w:trHeight w:val="90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Opća filozofija</w:t>
            </w:r>
          </w:p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 1.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 2. u 12:00</w:t>
            </w:r>
          </w:p>
        </w:tc>
      </w:tr>
      <w:tr w:rsidR="002C3264" w:rsidRPr="002C3264" w:rsidTr="00205BAE">
        <w:trPr>
          <w:trHeight w:val="470"/>
        </w:trPr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 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 xml:space="preserve">II. semestar </w:t>
            </w:r>
          </w:p>
        </w:tc>
      </w:tr>
      <w:tr w:rsidR="00CF78D5" w:rsidRPr="002C3264" w:rsidTr="002C3264">
        <w:trPr>
          <w:trHeight w:val="145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Fonijatrija i audiologija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lastRenderedPageBreak/>
              <w:t>Fonetika</w:t>
            </w:r>
          </w:p>
        </w:tc>
        <w:tc>
          <w:tcPr>
            <w:tcW w:w="6675" w:type="dxa"/>
          </w:tcPr>
          <w:p w:rsidR="000D0EB7" w:rsidRPr="002C3264" w:rsidRDefault="000D0EB7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Neurologija i neuroznanost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8.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22. 2. u 13:00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Psihologija djece s teškoćama u razvoju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18:00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 2. u 18:00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Rani komunikacijski razvoj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Njemački jezik II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11:00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11:00</w:t>
            </w:r>
          </w:p>
        </w:tc>
      </w:tr>
      <w:tr w:rsidR="00CF78D5" w:rsidRPr="002C3264" w:rsidTr="002C3264">
        <w:trPr>
          <w:trHeight w:val="164"/>
        </w:trPr>
        <w:tc>
          <w:tcPr>
            <w:tcW w:w="7651" w:type="dxa"/>
            <w:vAlign w:val="bottom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  <w:bCs/>
              </w:rPr>
            </w:pPr>
            <w:r w:rsidRPr="002C3264">
              <w:rPr>
                <w:rFonts w:ascii="Helvetica" w:hAnsi="Helvetica"/>
                <w:bCs/>
              </w:rPr>
              <w:t xml:space="preserve">Engleski jezik II  </w:t>
            </w:r>
          </w:p>
        </w:tc>
        <w:tc>
          <w:tcPr>
            <w:tcW w:w="6675" w:type="dxa"/>
            <w:vAlign w:val="bottom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31. 1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12:00</w:t>
            </w:r>
          </w:p>
        </w:tc>
      </w:tr>
    </w:tbl>
    <w:p w:rsidR="00FA0158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393B1A" w:rsidRPr="002C3264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393B1A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393B1A">
        <w:rPr>
          <w:rFonts w:ascii="Helvetica" w:hAnsi="Helvetica" w:cs="Times New Roman"/>
          <w:b/>
          <w:sz w:val="24"/>
          <w:szCs w:val="24"/>
        </w:rPr>
        <w:t>II</w:t>
      </w:r>
      <w:r w:rsidR="00393B1A" w:rsidRPr="00393B1A">
        <w:rPr>
          <w:rFonts w:ascii="Helvetica" w:hAnsi="Helvetica" w:cs="Times New Roman"/>
          <w:b/>
          <w:sz w:val="24"/>
          <w:szCs w:val="24"/>
        </w:rPr>
        <w:t>.</w:t>
      </w:r>
      <w:r w:rsidRPr="00393B1A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6671"/>
      </w:tblGrid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ind w:left="36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III. s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emestar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govora kod intelektualnih teškoća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30.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  <w:r w:rsidR="00CF78D5"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Fonijatrija</w:t>
            </w:r>
          </w:p>
        </w:tc>
        <w:tc>
          <w:tcPr>
            <w:tcW w:w="6671" w:type="dxa"/>
          </w:tcPr>
          <w:p w:rsidR="00FA0158" w:rsidRPr="002C3264" w:rsidRDefault="009445BF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Audiologija</w:t>
            </w:r>
          </w:p>
        </w:tc>
        <w:tc>
          <w:tcPr>
            <w:tcW w:w="6671" w:type="dxa"/>
          </w:tcPr>
          <w:p w:rsidR="00FA0158" w:rsidRPr="002C3264" w:rsidRDefault="009445BF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6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</w:t>
            </w:r>
            <w:r>
              <w:rPr>
                <w:rFonts w:ascii="Helvetica" w:hAnsi="Helvetica"/>
                <w:sz w:val="24"/>
                <w:szCs w:val="24"/>
              </w:rPr>
              <w:t>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20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</w:t>
            </w:r>
            <w:r>
              <w:rPr>
                <w:rFonts w:ascii="Helvetica" w:hAnsi="Helvetica"/>
                <w:sz w:val="24"/>
                <w:szCs w:val="24"/>
              </w:rPr>
              <w:t>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>Humana genetika</w:t>
            </w:r>
          </w:p>
        </w:tc>
        <w:tc>
          <w:tcPr>
            <w:tcW w:w="6671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10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.2. u 10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Artikulacijski poremećaji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17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14.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8E7056">
        <w:trPr>
          <w:trHeight w:val="484"/>
        </w:trPr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Razvojna psihopatologija</w:t>
            </w:r>
          </w:p>
        </w:tc>
        <w:tc>
          <w:tcPr>
            <w:tcW w:w="6671" w:type="dxa"/>
          </w:tcPr>
          <w:p w:rsidR="008E7056" w:rsidRPr="008E7056" w:rsidRDefault="00FA0158" w:rsidP="008E7056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18. 2. u 13:0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0</w:t>
            </w:r>
          </w:p>
        </w:tc>
      </w:tr>
      <w:tr w:rsidR="008E7056" w:rsidRPr="002C3264" w:rsidTr="000D0EB7">
        <w:trPr>
          <w:trHeight w:val="473"/>
        </w:trPr>
        <w:tc>
          <w:tcPr>
            <w:tcW w:w="7655" w:type="dxa"/>
          </w:tcPr>
          <w:p w:rsidR="008E7056" w:rsidRPr="002C3264" w:rsidRDefault="008E7056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lastRenderedPageBreak/>
              <w:t>Osnove psihologije</w:t>
            </w:r>
          </w:p>
        </w:tc>
        <w:tc>
          <w:tcPr>
            <w:tcW w:w="6671" w:type="dxa"/>
          </w:tcPr>
          <w:p w:rsidR="008E7056" w:rsidRDefault="008E7056" w:rsidP="008E7056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4.2. u 10h</w:t>
            </w:r>
          </w:p>
          <w:p w:rsidR="008E7056" w:rsidRPr="002C3264" w:rsidRDefault="008E7056" w:rsidP="008E7056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18.2. u 10h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b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b/>
                <w:sz w:val="24"/>
                <w:szCs w:val="24"/>
              </w:rPr>
              <w:t xml:space="preserve">IV.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glasa</w:t>
            </w:r>
          </w:p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  <w:lang w:val="hr-BA"/>
              </w:rPr>
            </w:pPr>
          </w:p>
        </w:tc>
        <w:tc>
          <w:tcPr>
            <w:tcW w:w="6671" w:type="dxa"/>
          </w:tcPr>
          <w:p w:rsidR="00FA0158" w:rsidRDefault="00A3468E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28. 1. u 10:00</w:t>
            </w:r>
          </w:p>
          <w:p w:rsidR="00A3468E" w:rsidRPr="002C3264" w:rsidRDefault="00A3468E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11. 2. u 10:00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tečnosti govora</w:t>
            </w:r>
          </w:p>
        </w:tc>
        <w:tc>
          <w:tcPr>
            <w:tcW w:w="6671" w:type="dxa"/>
          </w:tcPr>
          <w:p w:rsidR="00A3468E" w:rsidRDefault="00A3468E" w:rsidP="00A3468E">
            <w:pPr>
              <w:pStyle w:val="ListParagraph"/>
              <w:spacing w:after="0"/>
              <w:ind w:left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1. 2. u 18:00</w:t>
            </w:r>
          </w:p>
          <w:p w:rsidR="00A3468E" w:rsidRPr="00A3468E" w:rsidRDefault="00A3468E" w:rsidP="00A3468E">
            <w:pPr>
              <w:pStyle w:val="ListParagraph"/>
              <w:spacing w:after="0"/>
              <w:ind w:left="-112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15. 2. u 18:00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Oštećenja sluha</w:t>
            </w:r>
          </w:p>
        </w:tc>
        <w:tc>
          <w:tcPr>
            <w:tcW w:w="6671" w:type="dxa"/>
          </w:tcPr>
          <w:p w:rsidR="00FA0158" w:rsidRDefault="00A3468E" w:rsidP="00A3468E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28. 1. u 18:00</w:t>
            </w:r>
          </w:p>
          <w:p w:rsidR="00A3468E" w:rsidRPr="002C3264" w:rsidRDefault="00A3468E" w:rsidP="00A3468E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11. 2. u 18:00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Ontogeneza komunikacije</w:t>
            </w:r>
          </w:p>
        </w:tc>
        <w:tc>
          <w:tcPr>
            <w:tcW w:w="6671" w:type="dxa"/>
          </w:tcPr>
          <w:p w:rsidR="00FA0158" w:rsidRDefault="009445BF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6.</w:t>
            </w:r>
            <w:r w:rsidR="004E0002"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2. u 17:00</w:t>
            </w:r>
          </w:p>
          <w:p w:rsidR="009445BF" w:rsidRPr="002C3264" w:rsidRDefault="009445BF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20.</w:t>
            </w:r>
            <w:r w:rsidR="004E0002"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2. u 17:0</w:t>
            </w:r>
            <w:r w:rsidR="004E0002"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Metode istraživanja u društvenim znanostima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10:00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18. 2. u 10:00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Neverbalna komunikacija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15:00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18. 2. u 15:00</w:t>
            </w:r>
          </w:p>
        </w:tc>
      </w:tr>
    </w:tbl>
    <w:p w:rsidR="00CF78D5" w:rsidRPr="002C3264" w:rsidRDefault="00CF78D5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B31B3B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B31B3B">
        <w:rPr>
          <w:rFonts w:ascii="Helvetica" w:hAnsi="Helvetica" w:cs="Times New Roman"/>
          <w:b/>
          <w:sz w:val="24"/>
          <w:szCs w:val="24"/>
        </w:rPr>
        <w:t>III</w:t>
      </w:r>
      <w:r w:rsidR="00B31B3B" w:rsidRPr="00B31B3B">
        <w:rPr>
          <w:rFonts w:ascii="Helvetica" w:hAnsi="Helvetica" w:cs="Times New Roman"/>
          <w:b/>
          <w:sz w:val="24"/>
          <w:szCs w:val="24"/>
        </w:rPr>
        <w:t>.</w:t>
      </w:r>
      <w:r w:rsidRPr="00B31B3B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3"/>
        <w:gridCol w:w="6763"/>
      </w:tblGrid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V.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rPr>
          <w:trHeight w:val="377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Razvojni govorno-jezični poremećaji I</w:t>
            </w:r>
          </w:p>
        </w:tc>
        <w:tc>
          <w:tcPr>
            <w:tcW w:w="6763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4. 2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8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>Statistika 1.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7. 2. u 15:00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21. 2. u 15:00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čitanja i pisanja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  30.1.  u 14.00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14.00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Rehabilitacija slušanja i govora</w:t>
            </w:r>
          </w:p>
        </w:tc>
        <w:tc>
          <w:tcPr>
            <w:tcW w:w="6763" w:type="dxa"/>
          </w:tcPr>
          <w:p w:rsidR="00FA0158" w:rsidRPr="002C3264" w:rsidRDefault="00FA0158" w:rsidP="000D0EB7">
            <w:pPr>
              <w:spacing w:after="0"/>
              <w:jc w:val="center"/>
              <w:rPr>
                <w:rFonts w:ascii="Helvetica" w:hAnsi="Helvetica"/>
                <w:color w:val="4F81BD" w:themeColor="accent1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  <w:r w:rsidR="00CF78D5" w:rsidRPr="002C3264">
              <w:rPr>
                <w:rFonts w:ascii="Helvetica" w:hAnsi="Helvetica"/>
                <w:color w:val="4F81BD" w:themeColor="accent1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u 10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Psihologija govorne komunikacije</w:t>
            </w:r>
          </w:p>
        </w:tc>
        <w:tc>
          <w:tcPr>
            <w:tcW w:w="6763" w:type="dxa"/>
          </w:tcPr>
          <w:p w:rsidR="00FA0158" w:rsidRPr="002C3264" w:rsidRDefault="00FA0158" w:rsidP="000D0EB7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</w:t>
            </w:r>
            <w:r w:rsidR="00E36F6E">
              <w:rPr>
                <w:rFonts w:ascii="Helvetica" w:hAnsi="Helvetica"/>
                <w:sz w:val="24"/>
                <w:szCs w:val="24"/>
              </w:rPr>
              <w:t>9</w:t>
            </w:r>
            <w:r w:rsidRPr="002C3264">
              <w:rPr>
                <w:rFonts w:ascii="Helvetica" w:hAnsi="Helvetica"/>
                <w:sz w:val="24"/>
                <w:szCs w:val="24"/>
              </w:rPr>
              <w:t xml:space="preserve">. 1. u </w:t>
            </w:r>
            <w:r w:rsidR="00E36F6E">
              <w:rPr>
                <w:rFonts w:ascii="Helvetica" w:hAnsi="Helvetica"/>
                <w:sz w:val="24"/>
                <w:szCs w:val="24"/>
              </w:rPr>
              <w:t>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lastRenderedPageBreak/>
              <w:t>1</w:t>
            </w:r>
            <w:r w:rsidR="00E36F6E">
              <w:rPr>
                <w:rFonts w:ascii="Helvetica" w:hAnsi="Helvetica"/>
                <w:sz w:val="24"/>
                <w:szCs w:val="24"/>
              </w:rPr>
              <w:t>2</w:t>
            </w:r>
            <w:r w:rsidRPr="002C3264">
              <w:rPr>
                <w:rFonts w:ascii="Helvetica" w:hAnsi="Helvetica"/>
                <w:sz w:val="24"/>
                <w:szCs w:val="24"/>
              </w:rPr>
              <w:t xml:space="preserve">. 2. u </w:t>
            </w:r>
            <w:r w:rsidR="00E36F6E">
              <w:rPr>
                <w:rFonts w:ascii="Helvetica" w:hAnsi="Helvetica"/>
                <w:sz w:val="24"/>
                <w:szCs w:val="24"/>
              </w:rPr>
              <w:t>10:00</w:t>
            </w:r>
          </w:p>
        </w:tc>
      </w:tr>
      <w:tr w:rsidR="00FA0158" w:rsidRPr="002C3264" w:rsidTr="000D0EB7">
        <w:trPr>
          <w:trHeight w:val="322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lastRenderedPageBreak/>
              <w:t>Afazija i traumatska oštećenja mozga</w:t>
            </w:r>
          </w:p>
        </w:tc>
        <w:tc>
          <w:tcPr>
            <w:tcW w:w="6763" w:type="dxa"/>
          </w:tcPr>
          <w:p w:rsidR="00FA0158" w:rsidRPr="000D0EB7" w:rsidRDefault="000D0EB7" w:rsidP="000D0EB7">
            <w:pPr>
              <w:pStyle w:val="ListParagraph"/>
              <w:spacing w:after="0"/>
              <w:ind w:left="-161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sz w:val="24"/>
                <w:szCs w:val="24"/>
                <w:lang w:val="hr-BA"/>
              </w:rPr>
              <w:t>1. 2</w:t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. u 17</w:t>
            </w:r>
            <w:r w:rsidR="005A0387" w:rsidRPr="000D0EB7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  <w:r w:rsidR="00CF78D5" w:rsidRPr="000D0EB7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15.</w:t>
            </w:r>
            <w:r>
              <w:rPr>
                <w:rFonts w:ascii="Helvetica" w:hAnsi="Helvetica"/>
                <w:sz w:val="24"/>
                <w:szCs w:val="24"/>
                <w:lang w:val="hr-BA"/>
              </w:rPr>
              <w:t xml:space="preserve"> </w:t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2. u 17</w:t>
            </w:r>
            <w:r w:rsidR="005A0387" w:rsidRPr="000D0EB7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</w:p>
        </w:tc>
      </w:tr>
      <w:tr w:rsidR="00FA0158" w:rsidRPr="002C3264" w:rsidTr="000D0EB7">
        <w:trPr>
          <w:trHeight w:val="330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Hrvatski znakovni jezik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0D0EB7">
        <w:trPr>
          <w:trHeight w:val="70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Socijalni rad u mentalnom zdravlju</w:t>
            </w:r>
          </w:p>
        </w:tc>
        <w:tc>
          <w:tcPr>
            <w:tcW w:w="6763" w:type="dxa"/>
          </w:tcPr>
          <w:p w:rsidR="00FA0158" w:rsidRDefault="003F6A4D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29. 1. u 13:00</w:t>
            </w:r>
          </w:p>
          <w:p w:rsidR="003F6A4D" w:rsidRPr="002C3264" w:rsidRDefault="00F72F5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13. 2. u 13:00</w:t>
            </w:r>
          </w:p>
        </w:tc>
      </w:tr>
      <w:tr w:rsidR="00F72F5E" w:rsidRPr="002C3264" w:rsidTr="000D0EB7">
        <w:trPr>
          <w:trHeight w:val="70"/>
        </w:trPr>
        <w:tc>
          <w:tcPr>
            <w:tcW w:w="14326" w:type="dxa"/>
            <w:gridSpan w:val="2"/>
          </w:tcPr>
          <w:p w:rsidR="00F72F5E" w:rsidRPr="00F72F5E" w:rsidRDefault="00F72F5E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VI. </w:t>
            </w:r>
            <w:r w:rsidRPr="00F72F5E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Disfagije i poremećaji hranjenja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  <w:r w:rsidR="00147977"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12.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Logopedska praksa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20.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socijalne komunikacije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7.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Metodika nastave s djecom s poteškoćama u razvoju</w:t>
            </w:r>
          </w:p>
        </w:tc>
        <w:tc>
          <w:tcPr>
            <w:tcW w:w="6763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12.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4E0002">
              <w:rPr>
                <w:rFonts w:ascii="Helvetica" w:hAnsi="Helvetica"/>
                <w:sz w:val="24"/>
                <w:szCs w:val="24"/>
              </w:rPr>
              <w:t xml:space="preserve"> u 9:00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 xml:space="preserve">Statistika 2. 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30. 1. u 15:00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15:00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Socijalni rad i djeca s teškoćama u razvoju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11:30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 2. u 11:30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Filozofija odgoja i obrazovanja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12. 2. u 10:00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26. 2. u 10:00</w:t>
            </w:r>
          </w:p>
        </w:tc>
      </w:tr>
    </w:tbl>
    <w:p w:rsidR="00FA0158" w:rsidRPr="002C3264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72F5E" w:rsidRDefault="00F72F5E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393B1A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8E7056" w:rsidRDefault="008E7056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8E7056" w:rsidRDefault="008E7056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8E7056" w:rsidRDefault="008E7056" w:rsidP="002C3264">
      <w:pPr>
        <w:spacing w:after="0"/>
        <w:rPr>
          <w:rFonts w:ascii="Helvetica" w:hAnsi="Helvetica" w:cs="Times New Roman"/>
          <w:sz w:val="24"/>
          <w:szCs w:val="24"/>
        </w:rPr>
      </w:pPr>
      <w:bookmarkStart w:id="0" w:name="_GoBack"/>
      <w:bookmarkEnd w:id="0"/>
    </w:p>
    <w:p w:rsidR="00393B1A" w:rsidRPr="002C3264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F72F5E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F72F5E">
        <w:rPr>
          <w:rFonts w:ascii="Helvetica" w:hAnsi="Helvetica" w:cs="Times New Roman"/>
          <w:b/>
          <w:sz w:val="24"/>
          <w:szCs w:val="24"/>
        </w:rPr>
        <w:lastRenderedPageBreak/>
        <w:t>DIPLOMSKI STUDIJ</w:t>
      </w:r>
    </w:p>
    <w:p w:rsidR="00F72F5E" w:rsidRPr="00F72F5E" w:rsidRDefault="00F72F5E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</w:p>
    <w:p w:rsidR="00FA0158" w:rsidRPr="00F72F5E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F72F5E">
        <w:rPr>
          <w:rFonts w:ascii="Helvetica" w:hAnsi="Helvetica" w:cs="Times New Roman"/>
          <w:b/>
          <w:sz w:val="24"/>
          <w:szCs w:val="24"/>
        </w:rPr>
        <w:t>I</w:t>
      </w:r>
      <w:r w:rsidR="00F72F5E">
        <w:rPr>
          <w:rFonts w:ascii="Helvetica" w:hAnsi="Helvetica" w:cs="Times New Roman"/>
          <w:b/>
          <w:sz w:val="24"/>
          <w:szCs w:val="24"/>
        </w:rPr>
        <w:t>.</w:t>
      </w:r>
      <w:r w:rsidRPr="00F72F5E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6672"/>
      </w:tblGrid>
      <w:tr w:rsidR="00F72F5E" w:rsidRPr="002C3264" w:rsidTr="005D7EA8">
        <w:tc>
          <w:tcPr>
            <w:tcW w:w="14326" w:type="dxa"/>
            <w:gridSpan w:val="2"/>
          </w:tcPr>
          <w:p w:rsidR="00F72F5E" w:rsidRPr="00F72F5E" w:rsidRDefault="00F72F5E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I. </w:t>
            </w:r>
            <w:r w:rsidRPr="00F72F5E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Rani jezično-govorni razvoj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</w:t>
            </w:r>
            <w:r w:rsidR="00A3468E">
              <w:rPr>
                <w:rFonts w:ascii="Helvetica" w:hAnsi="Helvetica"/>
                <w:sz w:val="24"/>
                <w:szCs w:val="24"/>
              </w:rPr>
              <w:t>8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14.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</w:t>
            </w:r>
            <w:r w:rsidR="00A3468E">
              <w:rPr>
                <w:rFonts w:ascii="Helvetica" w:hAnsi="Helvetica"/>
                <w:sz w:val="24"/>
                <w:szCs w:val="24"/>
              </w:rPr>
              <w:t>8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Razvojni jezično-govorni poremećaji II 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Motorički govorni poremećaji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Potpomognuta komunikacija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Logopedska praksa I</w:t>
            </w:r>
          </w:p>
        </w:tc>
        <w:tc>
          <w:tcPr>
            <w:tcW w:w="6672" w:type="dxa"/>
          </w:tcPr>
          <w:p w:rsidR="00FA0158" w:rsidRPr="002C3264" w:rsidRDefault="00147977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Pr="002C3264">
              <w:rPr>
                <w:rFonts w:ascii="Helvetica" w:hAnsi="Helvetica"/>
                <w:sz w:val="24"/>
                <w:szCs w:val="24"/>
              </w:rPr>
              <w:br/>
              <w:t>20.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rPr>
          <w:trHeight w:val="172"/>
        </w:trPr>
        <w:tc>
          <w:tcPr>
            <w:tcW w:w="7654" w:type="dxa"/>
          </w:tcPr>
          <w:p w:rsidR="00FA0158" w:rsidRPr="002C3264" w:rsidRDefault="00A3468E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Suvremena kultura, obrazovanje i etika</w:t>
            </w:r>
          </w:p>
        </w:tc>
        <w:tc>
          <w:tcPr>
            <w:tcW w:w="6672" w:type="dxa"/>
          </w:tcPr>
          <w:p w:rsidR="00FA0158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5. 2. u 11:00</w:t>
            </w:r>
          </w:p>
          <w:p w:rsidR="00A3468E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19. 2. u 11:00</w:t>
            </w:r>
          </w:p>
        </w:tc>
      </w:tr>
      <w:tr w:rsidR="00FA0158" w:rsidRPr="002C3264" w:rsidTr="00F72F5E">
        <w:trPr>
          <w:trHeight w:val="172"/>
        </w:trPr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Računalna obrada slike i zvuka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8. 2. u 11:00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22. 2. u 11:00</w:t>
            </w:r>
          </w:p>
        </w:tc>
      </w:tr>
    </w:tbl>
    <w:p w:rsidR="00FA0158" w:rsidRPr="002C3264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sectPr w:rsidR="00FA0158" w:rsidRPr="002C3264" w:rsidSect="00FA01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E4" w:rsidRDefault="00E544E4" w:rsidP="00FA0158">
      <w:pPr>
        <w:spacing w:after="0" w:line="240" w:lineRule="auto"/>
      </w:pPr>
      <w:r>
        <w:separator/>
      </w:r>
    </w:p>
  </w:endnote>
  <w:endnote w:type="continuationSeparator" w:id="0">
    <w:p w:rsidR="00E544E4" w:rsidRDefault="00E544E4" w:rsidP="00F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E4" w:rsidRDefault="00E544E4" w:rsidP="00FA0158">
      <w:pPr>
        <w:spacing w:after="0" w:line="240" w:lineRule="auto"/>
      </w:pPr>
      <w:r>
        <w:separator/>
      </w:r>
    </w:p>
  </w:footnote>
  <w:footnote w:type="continuationSeparator" w:id="0">
    <w:p w:rsidR="00E544E4" w:rsidRDefault="00E544E4" w:rsidP="00F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D6"/>
    <w:multiLevelType w:val="multilevel"/>
    <w:tmpl w:val="004E63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3647"/>
    <w:multiLevelType w:val="hybridMultilevel"/>
    <w:tmpl w:val="5E4E4FEA"/>
    <w:lvl w:ilvl="0" w:tplc="DE84068A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>
    <w:nsid w:val="274A0AB9"/>
    <w:multiLevelType w:val="hybridMultilevel"/>
    <w:tmpl w:val="CBDC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77D2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92553"/>
    <w:multiLevelType w:val="hybridMultilevel"/>
    <w:tmpl w:val="84F0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E6FCF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D3EBF"/>
    <w:multiLevelType w:val="hybridMultilevel"/>
    <w:tmpl w:val="480C609E"/>
    <w:lvl w:ilvl="0" w:tplc="20C203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C50E4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58"/>
    <w:rsid w:val="000D0EB7"/>
    <w:rsid w:val="00104FE9"/>
    <w:rsid w:val="00147977"/>
    <w:rsid w:val="002076F4"/>
    <w:rsid w:val="002C3264"/>
    <w:rsid w:val="00393B1A"/>
    <w:rsid w:val="003F6A4D"/>
    <w:rsid w:val="004E0002"/>
    <w:rsid w:val="005A0387"/>
    <w:rsid w:val="008A23E9"/>
    <w:rsid w:val="008E7056"/>
    <w:rsid w:val="009445BF"/>
    <w:rsid w:val="00A3468E"/>
    <w:rsid w:val="00A5116E"/>
    <w:rsid w:val="00B31B3B"/>
    <w:rsid w:val="00B741A2"/>
    <w:rsid w:val="00CF78D5"/>
    <w:rsid w:val="00E36F6E"/>
    <w:rsid w:val="00E544E4"/>
    <w:rsid w:val="00F1116F"/>
    <w:rsid w:val="00F52579"/>
    <w:rsid w:val="00F66556"/>
    <w:rsid w:val="00F72F5E"/>
    <w:rsid w:val="00FA0158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unhideWhenUsed/>
    <w:rsid w:val="00FA0158"/>
    <w:pPr>
      <w:spacing w:after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uiPriority w:val="99"/>
    <w:semiHidden/>
    <w:rsid w:val="00FA0158"/>
  </w:style>
  <w:style w:type="character" w:customStyle="1" w:styleId="BodyTextChar1">
    <w:name w:val="Body Text Char1"/>
    <w:link w:val="BodyText"/>
    <w:locked/>
    <w:rsid w:val="00FA01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C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unhideWhenUsed/>
    <w:rsid w:val="00FA0158"/>
    <w:pPr>
      <w:spacing w:after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uiPriority w:val="99"/>
    <w:semiHidden/>
    <w:rsid w:val="00FA0158"/>
  </w:style>
  <w:style w:type="character" w:customStyle="1" w:styleId="BodyTextChar1">
    <w:name w:val="Body Text Char1"/>
    <w:link w:val="BodyText"/>
    <w:locked/>
    <w:rsid w:val="00FA01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C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2019-01-10T14:54:00Z</dcterms:created>
  <dcterms:modified xsi:type="dcterms:W3CDTF">2019-01-14T13:46:00Z</dcterms:modified>
</cp:coreProperties>
</file>