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Default="00AC6091" w:rsidP="00AC6091"/>
    <w:p w:rsidR="00AC6091" w:rsidRDefault="00AC6091" w:rsidP="00AC6091"/>
    <w:p w:rsidR="00AC6091" w:rsidRDefault="00AC6091" w:rsidP="00AC6091"/>
    <w:p w:rsidR="00AC6091" w:rsidRPr="00AC6091" w:rsidRDefault="003E6592" w:rsidP="00AC6091">
      <w:pPr>
        <w:rPr>
          <w:rFonts w:ascii="Bliss Pro" w:hAnsi="Bliss Pro"/>
        </w:rPr>
      </w:pPr>
      <w:r>
        <w:rPr>
          <w:rFonts w:ascii="Bliss Pro" w:hAnsi="Bliss Pro"/>
        </w:rPr>
        <w:t>Ur. broj: 04/I – 1282/24</w:t>
      </w:r>
    </w:p>
    <w:p w:rsidR="00AC6091" w:rsidRPr="00AC6091" w:rsidRDefault="003E6592" w:rsidP="00AC6091">
      <w:pPr>
        <w:rPr>
          <w:rFonts w:ascii="Bliss Pro" w:hAnsi="Bliss Pro"/>
        </w:rPr>
      </w:pPr>
      <w:r>
        <w:rPr>
          <w:rFonts w:ascii="Bliss Pro" w:hAnsi="Bliss Pro"/>
        </w:rPr>
        <w:t>U Mostaru, 29. 4. 2024</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Sukladno Pravilniku o doktorskim studijima Filozofskog</w:t>
      </w:r>
      <w:r w:rsidR="003E6592">
        <w:rPr>
          <w:rFonts w:ascii="Bliss Pro" w:hAnsi="Bliss Pro"/>
        </w:rPr>
        <w:t>a</w:t>
      </w:r>
      <w:r w:rsidRPr="00AC6091">
        <w:rPr>
          <w:rFonts w:ascii="Bliss Pro" w:hAnsi="Bliss Pro"/>
        </w:rPr>
        <w:t xml:space="preserve"> fakulteta Sveučilišta u Mostaru, te Odluci </w:t>
      </w:r>
      <w:r w:rsidR="00867235">
        <w:rPr>
          <w:rFonts w:ascii="Bliss Pro" w:hAnsi="Bliss Pro"/>
        </w:rPr>
        <w:t>Fakultetskog</w:t>
      </w:r>
      <w:r w:rsidR="003E6592">
        <w:rPr>
          <w:rFonts w:ascii="Bliss Pro" w:hAnsi="Bliss Pro"/>
        </w:rPr>
        <w:t>a</w:t>
      </w:r>
      <w:r w:rsidR="00867235">
        <w:rPr>
          <w:rFonts w:ascii="Bliss Pro" w:hAnsi="Bliss Pro"/>
        </w:rPr>
        <w:t xml:space="preserve"> vijeća br. </w:t>
      </w:r>
      <w:r w:rsidR="003E6592">
        <w:rPr>
          <w:rFonts w:ascii="Bliss Pro" w:hAnsi="Bliss Pro"/>
        </w:rPr>
        <w:t>04/I-714/24</w:t>
      </w:r>
      <w:r>
        <w:rPr>
          <w:rFonts w:ascii="Bliss Pro" w:hAnsi="Bliss Pro"/>
        </w:rPr>
        <w:t xml:space="preserve"> </w:t>
      </w:r>
      <w:r w:rsidR="003E6592">
        <w:rPr>
          <w:rFonts w:ascii="Bliss Pro" w:hAnsi="Bliss Pro"/>
        </w:rPr>
        <w:t>od 7. ožujka 2024</w:t>
      </w:r>
      <w:r w:rsidRPr="00AC6091">
        <w:rPr>
          <w:rFonts w:ascii="Bliss Pro" w:hAnsi="Bliss Pro"/>
        </w:rPr>
        <w:t>., a u svezi prijave teme doktorske disertacije s naslovom:</w:t>
      </w:r>
    </w:p>
    <w:p w:rsidR="00AC6091" w:rsidRPr="00AC6091" w:rsidRDefault="00AC6091" w:rsidP="00AC6091">
      <w:pPr>
        <w:jc w:val="both"/>
        <w:rPr>
          <w:rFonts w:ascii="Bliss Pro" w:hAnsi="Bliss Pro"/>
        </w:rPr>
      </w:pPr>
    </w:p>
    <w:p w:rsidR="00AC6091" w:rsidRPr="00AC6091" w:rsidRDefault="00AC6091" w:rsidP="00AC6091">
      <w:pPr>
        <w:jc w:val="center"/>
        <w:rPr>
          <w:rFonts w:ascii="Bliss Pro" w:hAnsi="Bliss Pro"/>
        </w:rPr>
      </w:pPr>
    </w:p>
    <w:p w:rsidR="00867235" w:rsidRDefault="003E6592" w:rsidP="00AC6091">
      <w:pPr>
        <w:pStyle w:val="Obinitekst"/>
        <w:jc w:val="center"/>
        <w:rPr>
          <w:rFonts w:ascii="Bliss Pro" w:hAnsi="Bliss Pro"/>
          <w:b/>
          <w:i/>
          <w:sz w:val="24"/>
          <w:szCs w:val="24"/>
        </w:rPr>
      </w:pPr>
      <w:r w:rsidRPr="00FE19AF">
        <w:rPr>
          <w:rFonts w:ascii="Bliss Pro" w:hAnsi="Bliss Pro"/>
          <w:b/>
          <w:i/>
          <w:sz w:val="24"/>
          <w:szCs w:val="24"/>
        </w:rPr>
        <w:t>Imidž Europske unije u Bosni i Hercegovini - komparativna analiza percepcije triju konstitutivnih naroda</w:t>
      </w:r>
    </w:p>
    <w:p w:rsidR="003E6592" w:rsidRPr="00AC6091" w:rsidRDefault="003E6592" w:rsidP="00AC6091">
      <w:pPr>
        <w:pStyle w:val="Obinitekst"/>
        <w:jc w:val="center"/>
        <w:rPr>
          <w:rFonts w:ascii="Bliss Pro" w:hAnsi="Bliss Pro"/>
          <w:sz w:val="24"/>
          <w:szCs w:val="24"/>
        </w:rPr>
      </w:pPr>
    </w:p>
    <w:p w:rsidR="00AC6091" w:rsidRPr="00AC6091" w:rsidRDefault="003E6592" w:rsidP="00AC6091">
      <w:pPr>
        <w:spacing w:line="276" w:lineRule="auto"/>
        <w:jc w:val="both"/>
        <w:rPr>
          <w:rFonts w:ascii="Bliss Pro" w:hAnsi="Bliss Pro"/>
        </w:rPr>
      </w:pPr>
      <w:r>
        <w:rPr>
          <w:rFonts w:ascii="Bliss Pro" w:hAnsi="Bliss Pro"/>
        </w:rPr>
        <w:t>doktoranda Gorana Batinića</w:t>
      </w:r>
      <w:r w:rsidR="00AC6091" w:rsidRPr="00AC6091">
        <w:rPr>
          <w:rFonts w:ascii="Bliss Pro" w:hAnsi="Bliss Pro"/>
        </w:rPr>
        <w:t>, Senat Sveučilišta u Mo</w:t>
      </w:r>
      <w:r w:rsidR="00AC6091">
        <w:rPr>
          <w:rFonts w:ascii="Bliss Pro" w:hAnsi="Bliss Pro"/>
        </w:rPr>
        <w:t>staru je na sjednici održano</w:t>
      </w:r>
      <w:r>
        <w:rPr>
          <w:rFonts w:ascii="Bliss Pro" w:hAnsi="Bliss Pro"/>
        </w:rPr>
        <w:t>j 14. ožujka 2024</w:t>
      </w:r>
      <w:r w:rsidR="00AC6091" w:rsidRPr="00AC6091">
        <w:rPr>
          <w:rFonts w:ascii="Bliss Pro" w:hAnsi="Bliss Pro"/>
        </w:rPr>
        <w:t>.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3E6592" w:rsidRDefault="003E6592" w:rsidP="003E6592">
      <w:pPr>
        <w:rPr>
          <w:rFonts w:ascii="Bliss Pro" w:hAnsi="Bliss Pro"/>
        </w:rPr>
      </w:pPr>
      <w:r w:rsidRPr="00563868">
        <w:rPr>
          <w:rFonts w:ascii="Bliss Pro" w:hAnsi="Bliss Pro"/>
        </w:rPr>
        <w:t xml:space="preserve">1. </w:t>
      </w:r>
      <w:r>
        <w:rPr>
          <w:rFonts w:ascii="Bliss Pro" w:hAnsi="Bliss Pro"/>
        </w:rPr>
        <w:t>dr. sc. Nino Ćorić, izv. prof. Sveučilište u Mostaru, Filozofski fakultet, predsjednik i član</w:t>
      </w:r>
    </w:p>
    <w:p w:rsidR="003E6592" w:rsidRDefault="003E6592" w:rsidP="003E6592">
      <w:pPr>
        <w:rPr>
          <w:rFonts w:ascii="Bliss Pro" w:hAnsi="Bliss Pro"/>
        </w:rPr>
      </w:pPr>
    </w:p>
    <w:p w:rsidR="003E6592" w:rsidRDefault="003E6592" w:rsidP="003E6592">
      <w:pPr>
        <w:rPr>
          <w:rFonts w:ascii="Bliss Pro" w:hAnsi="Bliss Pro"/>
        </w:rPr>
      </w:pPr>
      <w:r>
        <w:rPr>
          <w:rFonts w:ascii="Bliss Pro" w:hAnsi="Bliss Pro"/>
        </w:rPr>
        <w:t>2. dr. sc. Božo Skoko, red. prof., Sveučilište u Zagrebu, Fakultet političkih znanosti, mentor i član</w:t>
      </w:r>
    </w:p>
    <w:p w:rsidR="003E6592" w:rsidRDefault="003E6592" w:rsidP="003E6592">
      <w:pPr>
        <w:rPr>
          <w:rFonts w:ascii="Bliss Pro" w:hAnsi="Bliss Pro"/>
        </w:rPr>
      </w:pPr>
    </w:p>
    <w:p w:rsidR="003E6592" w:rsidRPr="00563868" w:rsidRDefault="003E6592" w:rsidP="003E6592">
      <w:pPr>
        <w:rPr>
          <w:rFonts w:ascii="Bliss Pro" w:hAnsi="Bliss Pro"/>
        </w:rPr>
      </w:pPr>
      <w:r>
        <w:rPr>
          <w:rFonts w:ascii="Bliss Pro" w:hAnsi="Bliss Pro"/>
        </w:rPr>
        <w:t>3. dr. sc. Igor Vidačak, red prof., Sveučilište u Zagrebu, Fakultet političkih znanosti, član.</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3E6592">
        <w:rPr>
          <w:rFonts w:ascii="Bliss Pro" w:hAnsi="Bliss Pro"/>
        </w:rPr>
        <w:t>emi održat će se dana 6. svibnja 2024. (ponedjeljak) u 9</w:t>
      </w:r>
      <w:r>
        <w:rPr>
          <w:rFonts w:ascii="Bliss Pro" w:hAnsi="Bliss Pro"/>
        </w:rPr>
        <w:t>:0</w:t>
      </w:r>
      <w:r w:rsidR="00DC6E59">
        <w:rPr>
          <w:rFonts w:ascii="Bliss Pro" w:hAnsi="Bliss Pro"/>
        </w:rPr>
        <w:t>0</w:t>
      </w:r>
      <w:r w:rsidRPr="00AC6091">
        <w:rPr>
          <w:rFonts w:ascii="Bliss Pro" w:hAnsi="Bliss Pro"/>
        </w:rPr>
        <w:t xml:space="preserve"> na Filozofskom</w:t>
      </w:r>
      <w:r w:rsidR="003E6592">
        <w:rPr>
          <w:rFonts w:ascii="Bliss Pro" w:hAnsi="Bliss Pro"/>
        </w:rPr>
        <w:t>e</w:t>
      </w:r>
      <w:r w:rsidRPr="00AC6091">
        <w:rPr>
          <w:rFonts w:ascii="Bliss Pro" w:hAnsi="Bliss Pro"/>
        </w:rPr>
        <w:t xml:space="preserve"> fakultetu S</w:t>
      </w:r>
      <w:r w:rsidR="00DC6E59">
        <w:rPr>
          <w:rFonts w:ascii="Bliss Pro" w:hAnsi="Bliss Pro"/>
        </w:rPr>
        <w:t>veučilišta u Mostaru,</w:t>
      </w:r>
      <w:bookmarkStart w:id="0" w:name="_GoBack"/>
      <w:bookmarkEnd w:id="0"/>
      <w:r w:rsidR="00867235">
        <w:rPr>
          <w:rFonts w:ascii="Bliss Pro" w:hAnsi="Bliss Pro"/>
        </w:rPr>
        <w:t xml:space="preserve"> u učionici</w:t>
      </w:r>
      <w:r w:rsidR="003E6592">
        <w:rPr>
          <w:rFonts w:ascii="Bliss Pro" w:hAnsi="Bliss Pro"/>
        </w:rPr>
        <w:t xml:space="preserve"> br. 31</w:t>
      </w:r>
      <w:r w:rsidR="00867235">
        <w:rPr>
          <w:rFonts w:ascii="Bliss Pro" w:hAnsi="Bliss Pro"/>
        </w:rPr>
        <w:t>.</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651" w:rsidRDefault="000E2651" w:rsidP="007B634A">
      <w:r>
        <w:separator/>
      </w:r>
    </w:p>
  </w:endnote>
  <w:endnote w:type="continuationSeparator" w:id="0">
    <w:p w:rsidR="000E2651" w:rsidRDefault="000E2651"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E442C9"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3E6592" w:rsidP="00C3691D">
                <w:r w:rsidRPr="00E442C9">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651" w:rsidRDefault="000E2651" w:rsidP="007B634A">
      <w:r>
        <w:separator/>
      </w:r>
    </w:p>
  </w:footnote>
  <w:footnote w:type="continuationSeparator" w:id="0">
    <w:p w:rsidR="000E2651" w:rsidRDefault="000E2651"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442C9">
    <w:pPr>
      <w:pStyle w:val="Zaglavlje"/>
    </w:pPr>
    <w:r w:rsidRPr="00E442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E442C9" w:rsidP="00D10AF6">
    <w:pPr>
      <w:pStyle w:val="Zaglavlje"/>
      <w:tabs>
        <w:tab w:val="clear" w:pos="4320"/>
        <w:tab w:val="clear" w:pos="8640"/>
        <w:tab w:val="left" w:pos="6330"/>
      </w:tabs>
    </w:pPr>
    <w:r w:rsidRPr="00E442C9">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E442C9">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442C9">
    <w:pPr>
      <w:pStyle w:val="Zaglavlje"/>
    </w:pPr>
    <w:r w:rsidRPr="00E442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2651"/>
    <w:rsid w:val="000E73E5"/>
    <w:rsid w:val="000F5EF2"/>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6592"/>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18AA"/>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67235"/>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623A"/>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442C9"/>
    <w:rsid w:val="00E56F7D"/>
    <w:rsid w:val="00E57BB7"/>
    <w:rsid w:val="00E75E46"/>
    <w:rsid w:val="00E82891"/>
    <w:rsid w:val="00EA0E77"/>
    <w:rsid w:val="00EB17AF"/>
    <w:rsid w:val="00EC6124"/>
    <w:rsid w:val="00EC679B"/>
    <w:rsid w:val="00ED5629"/>
    <w:rsid w:val="00ED6428"/>
    <w:rsid w:val="00EE14DD"/>
    <w:rsid w:val="00EF7493"/>
    <w:rsid w:val="00F035D8"/>
    <w:rsid w:val="00F0732D"/>
    <w:rsid w:val="00F0737D"/>
    <w:rsid w:val="00F13391"/>
    <w:rsid w:val="00F2607F"/>
    <w:rsid w:val="00F37456"/>
    <w:rsid w:val="00F4476B"/>
    <w:rsid w:val="00F71F47"/>
    <w:rsid w:val="00F77342"/>
    <w:rsid w:val="00F86323"/>
    <w:rsid w:val="00F87F8C"/>
    <w:rsid w:val="00F948D4"/>
    <w:rsid w:val="00FA188C"/>
    <w:rsid w:val="00FB0345"/>
    <w:rsid w:val="00FB04EF"/>
    <w:rsid w:val="00FB3F76"/>
    <w:rsid w:val="00FB6D0A"/>
    <w:rsid w:val="00FC3E96"/>
    <w:rsid w:val="00FC4D64"/>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E84C-FEC2-4919-B4B5-03826868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128</TotalTime>
  <Pages>1</Pages>
  <Words>192</Words>
  <Characters>1096</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24</cp:revision>
  <cp:lastPrinted>2023-11-20T14:24:00Z</cp:lastPrinted>
  <dcterms:created xsi:type="dcterms:W3CDTF">2021-03-18T12:40:00Z</dcterms:created>
  <dcterms:modified xsi:type="dcterms:W3CDTF">2024-04-29T10:09:00Z</dcterms:modified>
</cp:coreProperties>
</file>